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14" w:rsidRDefault="006B0614" w:rsidP="006B0614">
      <w:pPr>
        <w:spacing w:after="150" w:line="240" w:lineRule="atLeast"/>
        <w:rPr>
          <w:rFonts w:ascii="Arial" w:hAnsi="Arial" w:cs="Arial"/>
          <w:b/>
          <w:bCs/>
          <w:color w:val="9E005F"/>
          <w:sz w:val="24"/>
          <w:szCs w:val="24"/>
          <w:lang w:eastAsia="nl-NL"/>
        </w:rPr>
      </w:pPr>
      <w:r>
        <w:rPr>
          <w:rFonts w:ascii="Arial" w:hAnsi="Arial" w:cs="Arial"/>
          <w:b/>
          <w:bCs/>
          <w:color w:val="9E005F"/>
          <w:sz w:val="24"/>
          <w:szCs w:val="24"/>
          <w:lang w:eastAsia="nl-NL"/>
        </w:rPr>
        <w:t>M</w:t>
      </w:r>
      <w:r>
        <w:rPr>
          <w:rFonts w:ascii="Arial" w:hAnsi="Arial" w:cs="Arial"/>
          <w:b/>
          <w:bCs/>
          <w:color w:val="9E005F"/>
          <w:sz w:val="24"/>
          <w:szCs w:val="24"/>
          <w:lang w:eastAsia="nl-NL"/>
        </w:rPr>
        <w:t xml:space="preserve">ini-symposium "Wie zal dat betalen, zoete lieve </w:t>
      </w:r>
      <w:proofErr w:type="spellStart"/>
      <w:r>
        <w:rPr>
          <w:rFonts w:ascii="Arial" w:hAnsi="Arial" w:cs="Arial"/>
          <w:b/>
          <w:bCs/>
          <w:color w:val="9E005F"/>
          <w:sz w:val="24"/>
          <w:szCs w:val="24"/>
          <w:lang w:eastAsia="nl-NL"/>
        </w:rPr>
        <w:t>Gerritje</w:t>
      </w:r>
      <w:proofErr w:type="spellEnd"/>
      <w:r>
        <w:rPr>
          <w:rFonts w:ascii="Arial" w:hAnsi="Arial" w:cs="Arial"/>
          <w:b/>
          <w:bCs/>
          <w:color w:val="9E005F"/>
          <w:sz w:val="24"/>
          <w:szCs w:val="24"/>
          <w:lang w:eastAsia="nl-NL"/>
        </w:rPr>
        <w:t>”</w:t>
      </w:r>
    </w:p>
    <w:tbl>
      <w:tblPr>
        <w:tblpPr w:leftFromText="45" w:rightFromText="45" w:vertAnchor="text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195"/>
      </w:tblGrid>
      <w:tr w:rsidR="006B0614" w:rsidTr="006B0614">
        <w:trPr>
          <w:tblCellSpacing w:w="15" w:type="dxa"/>
        </w:trPr>
        <w:tc>
          <w:tcPr>
            <w:tcW w:w="2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14" w:rsidRDefault="006B0614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619885" cy="1332230"/>
                  <wp:effectExtent l="0" t="0" r="0" b="0"/>
                  <wp:docPr id="1" name="Afbeelding 1" descr="sub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b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14" w:rsidRDefault="006B0614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6B0614" w:rsidRDefault="006B0614" w:rsidP="006B0614">
      <w:pPr>
        <w:spacing w:after="75" w:line="270" w:lineRule="atLeast"/>
        <w:rPr>
          <w:rFonts w:ascii="Arial" w:hAnsi="Arial" w:cs="Arial"/>
          <w:color w:val="4B4B4B"/>
          <w:sz w:val="18"/>
          <w:szCs w:val="18"/>
          <w:lang w:eastAsia="nl-NL"/>
        </w:rPr>
      </w:pPr>
      <w:r>
        <w:rPr>
          <w:rFonts w:ascii="Arial" w:hAnsi="Arial" w:cs="Arial"/>
          <w:color w:val="4B4B4B"/>
          <w:sz w:val="18"/>
          <w:szCs w:val="18"/>
          <w:lang w:eastAsia="nl-NL"/>
        </w:rPr>
        <w:t xml:space="preserve">Via deze weg wil het bestuur BSC jullie van harte uitnodigen voor het </w:t>
      </w:r>
      <w:r>
        <w:rPr>
          <w:rFonts w:ascii="Arial" w:hAnsi="Arial" w:cs="Arial"/>
          <w:b/>
          <w:bCs/>
          <w:color w:val="4B4B4B"/>
          <w:sz w:val="18"/>
          <w:szCs w:val="18"/>
          <w:lang w:eastAsia="nl-NL"/>
        </w:rPr>
        <w:t xml:space="preserve">mini-symposium “Wie zal dat betalen, zoete lieve </w:t>
      </w:r>
      <w:proofErr w:type="spellStart"/>
      <w:r>
        <w:rPr>
          <w:rFonts w:ascii="Arial" w:hAnsi="Arial" w:cs="Arial"/>
          <w:b/>
          <w:bCs/>
          <w:color w:val="4B4B4B"/>
          <w:sz w:val="18"/>
          <w:szCs w:val="18"/>
          <w:lang w:eastAsia="nl-NL"/>
        </w:rPr>
        <w:t>Gerritje</w:t>
      </w:r>
      <w:proofErr w:type="spellEnd"/>
      <w:r>
        <w:rPr>
          <w:rFonts w:ascii="Arial" w:hAnsi="Arial" w:cs="Arial"/>
          <w:b/>
          <w:bCs/>
          <w:color w:val="4B4B4B"/>
          <w:sz w:val="18"/>
          <w:szCs w:val="18"/>
          <w:lang w:eastAsia="nl-NL"/>
        </w:rPr>
        <w:t>”.</w:t>
      </w:r>
    </w:p>
    <w:p w:rsidR="006B0614" w:rsidRDefault="006B0614" w:rsidP="006B0614">
      <w:pPr>
        <w:spacing w:after="75" w:line="270" w:lineRule="atLeast"/>
        <w:rPr>
          <w:rFonts w:ascii="Arial" w:hAnsi="Arial" w:cs="Arial"/>
          <w:color w:val="4B4B4B"/>
          <w:sz w:val="18"/>
          <w:szCs w:val="18"/>
          <w:lang w:eastAsia="nl-NL"/>
        </w:rPr>
      </w:pPr>
      <w:r>
        <w:rPr>
          <w:rFonts w:ascii="Arial" w:hAnsi="Arial" w:cs="Arial"/>
          <w:color w:val="4B4B4B"/>
          <w:sz w:val="18"/>
          <w:szCs w:val="18"/>
          <w:lang w:eastAsia="nl-NL"/>
        </w:rPr>
        <w:t>Regelmatig krijgen wij van (nieuwe)</w:t>
      </w:r>
      <w:r>
        <w:rPr>
          <w:rFonts w:ascii="Arial" w:hAnsi="Arial" w:cs="Arial"/>
          <w:sz w:val="18"/>
          <w:szCs w:val="18"/>
          <w:lang w:eastAsia="nl-NL"/>
        </w:rPr>
        <w:t xml:space="preserve"> </w:t>
      </w:r>
      <w:r>
        <w:rPr>
          <w:rFonts w:ascii="Arial" w:hAnsi="Arial" w:cs="Arial"/>
          <w:color w:val="4B4B4B"/>
          <w:sz w:val="18"/>
          <w:szCs w:val="18"/>
          <w:lang w:eastAsia="nl-NL"/>
        </w:rPr>
        <w:t>leden de vraag of wij ze meer kunnen vertellen over zaken als:</w:t>
      </w:r>
    </w:p>
    <w:p w:rsidR="006B0614" w:rsidRDefault="006B0614" w:rsidP="006B06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4B4B4B"/>
          <w:sz w:val="18"/>
          <w:szCs w:val="18"/>
          <w:lang w:eastAsia="nl-NL"/>
        </w:rPr>
        <w:t>Hoe zit de ziekenhuisfinanciering in elkaar?</w:t>
      </w:r>
    </w:p>
    <w:p w:rsidR="006B0614" w:rsidRDefault="006B0614" w:rsidP="006B06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4B4B4B"/>
          <w:sz w:val="18"/>
          <w:szCs w:val="18"/>
          <w:lang w:eastAsia="nl-NL"/>
        </w:rPr>
        <w:t>Hoe werkt nu zo’n onderhandeling met zorgverzekeraars?</w:t>
      </w:r>
    </w:p>
    <w:p w:rsidR="006B0614" w:rsidRDefault="006B0614" w:rsidP="006B06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4B4B4B"/>
          <w:sz w:val="18"/>
          <w:szCs w:val="18"/>
          <w:lang w:eastAsia="nl-NL"/>
        </w:rPr>
        <w:t>Hoe werkt de financiering binnen de BSC?</w:t>
      </w:r>
    </w:p>
    <w:p w:rsidR="006B0614" w:rsidRDefault="006B0614" w:rsidP="006B06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4B4B4B"/>
          <w:sz w:val="18"/>
          <w:szCs w:val="18"/>
          <w:lang w:eastAsia="nl-NL"/>
        </w:rPr>
        <w:t>Hoe zit het met de governance tussen het ziekenhuis en de BSC?</w:t>
      </w:r>
    </w:p>
    <w:p w:rsidR="006B0614" w:rsidRDefault="006B0614" w:rsidP="006B0614">
      <w:pPr>
        <w:spacing w:after="75" w:line="270" w:lineRule="atLeast"/>
        <w:rPr>
          <w:rFonts w:ascii="Arial" w:hAnsi="Arial" w:cs="Arial"/>
          <w:color w:val="4B4B4B"/>
          <w:sz w:val="18"/>
          <w:szCs w:val="18"/>
          <w:lang w:eastAsia="nl-NL"/>
        </w:rPr>
      </w:pPr>
      <w:r>
        <w:rPr>
          <w:rFonts w:ascii="Arial" w:hAnsi="Arial" w:cs="Arial"/>
          <w:color w:val="4B4B4B"/>
          <w:sz w:val="18"/>
          <w:szCs w:val="18"/>
          <w:lang w:eastAsia="nl-NL"/>
        </w:rPr>
        <w:t> Tijdens dit mini-symposium gaan we in op deze vragen en hopen zo een duidelijk beeld te geven.</w:t>
      </w:r>
    </w:p>
    <w:p w:rsidR="006B0614" w:rsidRDefault="006B0614" w:rsidP="006B0614">
      <w:pPr>
        <w:spacing w:after="75" w:line="270" w:lineRule="atLeast"/>
        <w:rPr>
          <w:rFonts w:ascii="Arial" w:hAnsi="Arial" w:cs="Arial"/>
          <w:color w:val="4B4B4B"/>
          <w:sz w:val="18"/>
          <w:szCs w:val="18"/>
          <w:lang w:eastAsia="nl-NL"/>
        </w:rPr>
      </w:pPr>
      <w:r>
        <w:rPr>
          <w:rFonts w:ascii="Arial" w:hAnsi="Arial" w:cs="Arial"/>
          <w:color w:val="4B4B4B"/>
          <w:sz w:val="18"/>
          <w:szCs w:val="18"/>
          <w:u w:val="single"/>
          <w:lang w:eastAsia="nl-NL"/>
        </w:rPr>
        <w:t>Er is accreditatie aangevraagd voor dit mini-symposium!</w:t>
      </w:r>
    </w:p>
    <w:p w:rsidR="006B0614" w:rsidRDefault="006B0614" w:rsidP="006B0614">
      <w:pPr>
        <w:spacing w:after="75" w:line="270" w:lineRule="atLeast"/>
        <w:rPr>
          <w:rFonts w:ascii="Arial" w:hAnsi="Arial" w:cs="Arial"/>
          <w:color w:val="4B4B4B"/>
          <w:sz w:val="18"/>
          <w:szCs w:val="18"/>
          <w:lang w:eastAsia="nl-NL"/>
        </w:rPr>
      </w:pPr>
      <w:r>
        <w:rPr>
          <w:rFonts w:ascii="Arial" w:hAnsi="Arial" w:cs="Arial"/>
          <w:color w:val="4B4B4B"/>
          <w:sz w:val="18"/>
          <w:szCs w:val="18"/>
          <w:lang w:eastAsia="nl-NL"/>
        </w:rPr>
        <w:t> </w:t>
      </w:r>
    </w:p>
    <w:p w:rsidR="006B0614" w:rsidRDefault="006B0614" w:rsidP="006B0614">
      <w:pPr>
        <w:spacing w:after="75" w:line="270" w:lineRule="atLeast"/>
        <w:rPr>
          <w:rFonts w:ascii="Arial" w:hAnsi="Arial" w:cs="Arial"/>
          <w:color w:val="4B4B4B"/>
          <w:sz w:val="18"/>
          <w:szCs w:val="18"/>
          <w:lang w:eastAsia="nl-NL"/>
        </w:rPr>
      </w:pPr>
      <w:r>
        <w:rPr>
          <w:rFonts w:ascii="Arial" w:hAnsi="Arial" w:cs="Arial"/>
          <w:b/>
          <w:bCs/>
          <w:color w:val="4B4B4B"/>
          <w:sz w:val="18"/>
          <w:szCs w:val="18"/>
          <w:lang w:eastAsia="nl-NL"/>
        </w:rPr>
        <w:t>Voor wie:</w:t>
      </w:r>
      <w:r>
        <w:rPr>
          <w:rFonts w:ascii="Arial" w:hAnsi="Arial" w:cs="Arial"/>
          <w:color w:val="4B4B4B"/>
          <w:sz w:val="18"/>
          <w:szCs w:val="18"/>
          <w:lang w:eastAsia="nl-NL"/>
        </w:rPr>
        <w:t xml:space="preserve"> Alle leden van de BSC </w:t>
      </w:r>
    </w:p>
    <w:p w:rsidR="006B0614" w:rsidRDefault="006B0614" w:rsidP="006B0614">
      <w:pPr>
        <w:spacing w:after="75" w:line="270" w:lineRule="atLeast"/>
        <w:rPr>
          <w:rFonts w:ascii="Arial" w:hAnsi="Arial" w:cs="Arial"/>
          <w:color w:val="4B4B4B"/>
          <w:sz w:val="18"/>
          <w:szCs w:val="18"/>
          <w:lang w:eastAsia="nl-NL"/>
        </w:rPr>
      </w:pPr>
      <w:r>
        <w:rPr>
          <w:rFonts w:ascii="Arial" w:hAnsi="Arial" w:cs="Arial"/>
          <w:b/>
          <w:bCs/>
          <w:color w:val="4B4B4B"/>
          <w:sz w:val="18"/>
          <w:szCs w:val="18"/>
          <w:lang w:eastAsia="nl-NL"/>
        </w:rPr>
        <w:t>Wanneer:</w:t>
      </w:r>
      <w:r>
        <w:rPr>
          <w:rFonts w:ascii="Arial" w:hAnsi="Arial" w:cs="Arial"/>
          <w:color w:val="4B4B4B"/>
          <w:sz w:val="18"/>
          <w:szCs w:val="18"/>
          <w:lang w:eastAsia="nl-NL"/>
        </w:rPr>
        <w:t xml:space="preserve"> maandag 16 december van 15:00uur tot 17:00uur </w:t>
      </w:r>
    </w:p>
    <w:p w:rsidR="006B0614" w:rsidRDefault="006B0614" w:rsidP="006B0614">
      <w:pPr>
        <w:spacing w:after="75" w:line="270" w:lineRule="atLeast"/>
        <w:rPr>
          <w:rFonts w:ascii="Arial" w:hAnsi="Arial" w:cs="Arial"/>
          <w:color w:val="4B4B4B"/>
          <w:sz w:val="18"/>
          <w:szCs w:val="18"/>
          <w:lang w:eastAsia="nl-NL"/>
        </w:rPr>
      </w:pPr>
      <w:r>
        <w:rPr>
          <w:rFonts w:ascii="Arial" w:hAnsi="Arial" w:cs="Arial"/>
          <w:b/>
          <w:bCs/>
          <w:color w:val="4B4B4B"/>
          <w:sz w:val="18"/>
          <w:szCs w:val="18"/>
          <w:lang w:eastAsia="nl-NL"/>
        </w:rPr>
        <w:t xml:space="preserve">Waar: </w:t>
      </w:r>
      <w:r>
        <w:rPr>
          <w:rFonts w:ascii="Arial" w:hAnsi="Arial" w:cs="Arial"/>
          <w:color w:val="4B4B4B"/>
          <w:sz w:val="18"/>
          <w:szCs w:val="18"/>
          <w:lang w:eastAsia="nl-NL"/>
        </w:rPr>
        <w:t>Willem-Alexanderzaal </w:t>
      </w:r>
    </w:p>
    <w:p w:rsidR="001812BD" w:rsidRPr="006B0614" w:rsidRDefault="006B0614">
      <w:pPr>
        <w:rPr>
          <w:b/>
        </w:rPr>
      </w:pPr>
      <w:r w:rsidRPr="006B0614">
        <w:rPr>
          <w:b/>
        </w:rPr>
        <w:t>Sprekers:</w:t>
      </w:r>
    </w:p>
    <w:p w:rsidR="006B0614" w:rsidRDefault="006B0614">
      <w:r>
        <w:t>Marcel van Schadewijk, M</w:t>
      </w:r>
      <w:bookmarkStart w:id="0" w:name="_GoBack"/>
      <w:bookmarkEnd w:id="0"/>
      <w:r>
        <w:t>anager Finance &amp; Control Jeroen Bosch Ziekenhuis</w:t>
      </w:r>
    </w:p>
    <w:p w:rsidR="006B0614" w:rsidRDefault="006B0614">
      <w:r>
        <w:t xml:space="preserve">Liesbeth </w:t>
      </w:r>
      <w:proofErr w:type="spellStart"/>
      <w:r>
        <w:t>Lockefeer</w:t>
      </w:r>
      <w:proofErr w:type="spellEnd"/>
      <w:r>
        <w:t>, Business Controller Bossche Specialisten Coöperatie</w:t>
      </w:r>
    </w:p>
    <w:p w:rsidR="006B0614" w:rsidRDefault="006B0614">
      <w:r>
        <w:t xml:space="preserve">Ella </w:t>
      </w:r>
      <w:proofErr w:type="spellStart"/>
      <w:r>
        <w:t>Oostenbrugge</w:t>
      </w:r>
      <w:proofErr w:type="spellEnd"/>
      <w:r>
        <w:t xml:space="preserve">, Secretaris </w:t>
      </w:r>
      <w:r>
        <w:t>Bossche Specialisten Coöperatie</w:t>
      </w:r>
    </w:p>
    <w:sectPr w:rsidR="006B0614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F3D"/>
    <w:multiLevelType w:val="multilevel"/>
    <w:tmpl w:val="C0F4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14"/>
    <w:rsid w:val="001812BD"/>
    <w:rsid w:val="002B5D2C"/>
    <w:rsid w:val="00577DDC"/>
    <w:rsid w:val="006B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0614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D2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6B061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06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61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0614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D2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6B061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06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61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58F1A.BDC7D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D40B3D92</Template>
  <TotalTime>4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Linssen, Marcel</dc:creator>
  <cp:lastModifiedBy>Linssen, Marcel</cp:lastModifiedBy>
  <cp:revision>1</cp:revision>
  <dcterms:created xsi:type="dcterms:W3CDTF">2019-11-25T13:48:00Z</dcterms:created>
  <dcterms:modified xsi:type="dcterms:W3CDTF">2019-11-25T13:52:00Z</dcterms:modified>
</cp:coreProperties>
</file>